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79485" w14:textId="67100520" w:rsidR="00941566" w:rsidRPr="00941566" w:rsidRDefault="00941566">
      <w:pPr>
        <w:rPr>
          <w:rFonts w:ascii="Arial" w:hAnsi="Arial" w:cs="Arial"/>
          <w:noProof/>
          <w:sz w:val="28"/>
          <w:szCs w:val="28"/>
        </w:rPr>
      </w:pPr>
      <w:r w:rsidRPr="00941566">
        <w:rPr>
          <w:rFonts w:ascii="Arial" w:hAnsi="Arial" w:cs="Arial"/>
          <w:noProof/>
          <w:sz w:val="28"/>
          <w:szCs w:val="28"/>
        </w:rPr>
        <w:t>ECO PARAISO, S. A. DE C. V.</w:t>
      </w:r>
      <w:r w:rsidR="00110686">
        <w:rPr>
          <w:rFonts w:ascii="Arial" w:hAnsi="Arial" w:cs="Arial"/>
          <w:noProof/>
          <w:sz w:val="28"/>
          <w:szCs w:val="28"/>
        </w:rPr>
        <w:t>, EVOLUCIÓN DE LAS TARIFAS POR CUARTO Y PERSONA EN US DLLS, LOS ULTIMOS 9 AÑOS, PLAN EUROPEO SIN ALIMENTOS.</w:t>
      </w:r>
    </w:p>
    <w:p w14:paraId="1C8F4FF5" w14:textId="77777777" w:rsidR="00941566" w:rsidRDefault="00941566">
      <w:pPr>
        <w:rPr>
          <w:noProof/>
        </w:rPr>
      </w:pPr>
    </w:p>
    <w:p w14:paraId="6179503E" w14:textId="40FB2173" w:rsidR="000F58EE" w:rsidRDefault="00BE41E0">
      <w:r>
        <w:rPr>
          <w:noProof/>
        </w:rPr>
        <w:drawing>
          <wp:inline distT="0" distB="0" distL="0" distR="0" wp14:anchorId="779258EF" wp14:editId="1064475F">
            <wp:extent cx="4584700" cy="275590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F227F" w14:textId="7A1B6DA6" w:rsidR="00941566" w:rsidRDefault="00941566"/>
    <w:p w14:paraId="094A81E7" w14:textId="77777777" w:rsidR="00941566" w:rsidRDefault="00941566"/>
    <w:sectPr w:rsidR="00941566" w:rsidSect="0094156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1E0"/>
    <w:rsid w:val="000F58EE"/>
    <w:rsid w:val="00110686"/>
    <w:rsid w:val="00941566"/>
    <w:rsid w:val="00BE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E8783"/>
  <w15:chartTrackingRefBased/>
  <w15:docId w15:val="{61B389E8-EC2D-4853-89B1-0CEE9226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Torrescano</dc:creator>
  <cp:keywords/>
  <dc:description/>
  <cp:lastModifiedBy>Carlos Torrescano</cp:lastModifiedBy>
  <cp:revision>2</cp:revision>
  <dcterms:created xsi:type="dcterms:W3CDTF">2020-10-22T15:54:00Z</dcterms:created>
  <dcterms:modified xsi:type="dcterms:W3CDTF">2020-10-22T16:15:00Z</dcterms:modified>
</cp:coreProperties>
</file>